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BE" w:rsidRDefault="002B5FBE" w:rsidP="002B5FBE">
      <w:pPr>
        <w:widowControl w:val="0"/>
        <w:overflowPunct w:val="0"/>
        <w:spacing w:line="0" w:lineRule="atLeast"/>
        <w:jc w:val="center"/>
        <w:textAlignment w:val="baseline"/>
        <w:rPr>
          <w:rFonts w:ascii="ＭＳ ゴシック" w:hAnsi="ＭＳ ゴシック" w:cs="ＭＳ 明朝"/>
          <w:sz w:val="44"/>
          <w:szCs w:val="44"/>
        </w:rPr>
      </w:pPr>
      <w:bookmarkStart w:id="0" w:name="_GoBack"/>
      <w:bookmarkEnd w:id="0"/>
    </w:p>
    <w:p w:rsidR="002B5FBE" w:rsidRPr="00BB1972" w:rsidRDefault="002B5FBE" w:rsidP="002B5FBE">
      <w:pPr>
        <w:widowControl w:val="0"/>
        <w:overflowPunct w:val="0"/>
        <w:spacing w:line="0" w:lineRule="atLeast"/>
        <w:jc w:val="center"/>
        <w:textAlignment w:val="baseline"/>
        <w:rPr>
          <w:rFonts w:ascii="ＭＳ ゴシック" w:hAnsi="ＭＳ ゴシック" w:cs="ＭＳ 明朝"/>
          <w:sz w:val="44"/>
          <w:szCs w:val="44"/>
        </w:rPr>
      </w:pPr>
      <w:r w:rsidRPr="00BB1972">
        <w:rPr>
          <w:rFonts w:ascii="ＭＳ ゴシック" w:hAnsi="ＭＳ ゴシック" w:cs="ＭＳ 明朝" w:hint="eastAsia"/>
          <w:sz w:val="44"/>
          <w:szCs w:val="44"/>
        </w:rPr>
        <w:t>世代をつなぐ農村まるごと保全向上対策</w:t>
      </w:r>
    </w:p>
    <w:p w:rsidR="002B5FBE" w:rsidRDefault="002B5FBE" w:rsidP="002B5FBE">
      <w:pPr>
        <w:widowControl w:val="0"/>
        <w:overflowPunct w:val="0"/>
        <w:spacing w:line="0" w:lineRule="atLeast"/>
        <w:ind w:left="440" w:hangingChars="100" w:hanging="440"/>
        <w:jc w:val="center"/>
        <w:textAlignment w:val="baseline"/>
        <w:rPr>
          <w:rFonts w:ascii="ＭＳ ゴシック" w:hAnsi="ＭＳ ゴシック" w:cs="ＭＳ 明朝"/>
          <w:sz w:val="44"/>
          <w:szCs w:val="44"/>
        </w:rPr>
      </w:pPr>
    </w:p>
    <w:p w:rsidR="002B5FBE" w:rsidRPr="00BB1972" w:rsidRDefault="002B5FBE" w:rsidP="002B5FBE">
      <w:pPr>
        <w:widowControl w:val="0"/>
        <w:overflowPunct w:val="0"/>
        <w:spacing w:line="0" w:lineRule="atLeast"/>
        <w:ind w:left="440" w:hangingChars="100" w:hanging="440"/>
        <w:jc w:val="center"/>
        <w:textAlignment w:val="baseline"/>
        <w:rPr>
          <w:rFonts w:ascii="ＭＳ ゴシック" w:hAnsi="ＭＳ ゴシック" w:cs="ＭＳ 明朝"/>
          <w:sz w:val="44"/>
          <w:szCs w:val="44"/>
        </w:rPr>
      </w:pPr>
      <w:r w:rsidRPr="00BB1972">
        <w:rPr>
          <w:rFonts w:ascii="ＭＳ ゴシック" w:hAnsi="ＭＳ ゴシック" w:cs="ＭＳ 明朝" w:hint="eastAsia"/>
          <w:sz w:val="44"/>
          <w:szCs w:val="44"/>
        </w:rPr>
        <w:t>「農地維持活動」にかかる</w:t>
      </w:r>
    </w:p>
    <w:p w:rsidR="002B5FBE" w:rsidRDefault="002B5FBE" w:rsidP="002B5FBE">
      <w:pPr>
        <w:jc w:val="center"/>
        <w:rPr>
          <w:rFonts w:ascii="ＭＳ ゴシック" w:hAnsi="ＭＳ ゴシック" w:cs="ＭＳ 明朝"/>
          <w:sz w:val="44"/>
          <w:szCs w:val="44"/>
        </w:rPr>
      </w:pPr>
    </w:p>
    <w:p w:rsidR="00102321" w:rsidRDefault="002B5FBE" w:rsidP="002B5FBE">
      <w:pPr>
        <w:jc w:val="center"/>
        <w:rPr>
          <w:rFonts w:ascii="ＭＳ ゴシック" w:hAnsi="ＭＳ ゴシック" w:cs="ＭＳ 明朝"/>
          <w:sz w:val="44"/>
          <w:szCs w:val="44"/>
        </w:rPr>
      </w:pPr>
      <w:r w:rsidRPr="00BB1972">
        <w:rPr>
          <w:rFonts w:ascii="ＭＳ ゴシック" w:hAnsi="ＭＳ ゴシック" w:cs="ＭＳ 明朝" w:hint="eastAsia"/>
          <w:sz w:val="44"/>
          <w:szCs w:val="44"/>
        </w:rPr>
        <w:t>年間計画書および実績書作成の手引き</w:t>
      </w:r>
    </w:p>
    <w:p w:rsidR="002B5FBE" w:rsidRDefault="002B5FBE" w:rsidP="002B5FBE">
      <w:pPr>
        <w:jc w:val="center"/>
        <w:rPr>
          <w:rFonts w:ascii="ＭＳ ゴシック" w:hAnsi="ＭＳ ゴシック" w:cs="ＭＳ 明朝"/>
          <w:sz w:val="44"/>
          <w:szCs w:val="44"/>
        </w:rPr>
      </w:pPr>
    </w:p>
    <w:p w:rsidR="002B5FBE" w:rsidRDefault="002B5FBE" w:rsidP="002B5FBE">
      <w:pPr>
        <w:jc w:val="center"/>
      </w:pPr>
      <w:r>
        <w:rPr>
          <w:rFonts w:ascii="ＭＳ ゴシック" w:hAnsi="ＭＳ ゴシック" w:cs="ＭＳ 明朝" w:hint="eastAsia"/>
          <w:sz w:val="44"/>
          <w:szCs w:val="44"/>
        </w:rPr>
        <w:t>様式集</w:t>
      </w:r>
    </w:p>
    <w:p w:rsidR="002B5FBE" w:rsidRPr="002B5FBE" w:rsidRDefault="002B5FBE" w:rsidP="002B5FBE"/>
    <w:p w:rsidR="002B5FBE" w:rsidRPr="002B5FBE" w:rsidRDefault="002B5FBE" w:rsidP="002B5FBE"/>
    <w:p w:rsidR="002B5FBE" w:rsidRPr="002B5FBE" w:rsidRDefault="002B5FBE" w:rsidP="002B5FBE"/>
    <w:p w:rsidR="002B5FBE" w:rsidRPr="002B5FBE" w:rsidRDefault="002B5FBE" w:rsidP="002B5FBE"/>
    <w:p w:rsidR="002B5FBE" w:rsidRPr="002B5FBE" w:rsidRDefault="002B5FBE" w:rsidP="002B5FBE"/>
    <w:p w:rsidR="002B5FBE" w:rsidRPr="002B5FBE" w:rsidRDefault="002B5FBE" w:rsidP="002B5FBE"/>
    <w:p w:rsidR="002B5FBE" w:rsidRPr="002B5FBE" w:rsidRDefault="002B5FBE" w:rsidP="002B5FBE"/>
    <w:p w:rsidR="002B5FBE" w:rsidRPr="002B5FBE" w:rsidRDefault="002B5FBE" w:rsidP="002B5FBE"/>
    <w:p w:rsidR="002B5FBE" w:rsidRPr="002B5FBE" w:rsidRDefault="002B5FBE" w:rsidP="002B5FBE"/>
    <w:p w:rsidR="002B5FBE" w:rsidRPr="002B5FBE" w:rsidRDefault="002B5FBE" w:rsidP="002B5FBE"/>
    <w:p w:rsidR="002B5FBE" w:rsidRPr="002B5FBE" w:rsidRDefault="002B5FBE" w:rsidP="002B5FBE"/>
    <w:p w:rsidR="002B5FBE" w:rsidRDefault="002B5FBE" w:rsidP="002B5FBE"/>
    <w:p w:rsidR="002B5FBE" w:rsidRDefault="002B5FBE" w:rsidP="002B5FBE"/>
    <w:p w:rsidR="002B5FBE" w:rsidRDefault="002B5FBE" w:rsidP="002B5FBE"/>
    <w:p w:rsidR="002B5FBE" w:rsidRDefault="002B5FBE" w:rsidP="002B5FBE"/>
    <w:p w:rsidR="002B5FBE" w:rsidRDefault="002B5FBE" w:rsidP="002B5FBE"/>
    <w:p w:rsidR="002B5FBE" w:rsidRDefault="002B5FBE" w:rsidP="002B5FBE"/>
    <w:p w:rsidR="002B5FBE" w:rsidRDefault="002B5FBE" w:rsidP="002B5FBE"/>
    <w:p w:rsidR="002B5FBE" w:rsidRPr="00195F86" w:rsidRDefault="002B5FBE" w:rsidP="002B5FBE">
      <w:pPr>
        <w:widowControl w:val="0"/>
        <w:overflowPunct w:val="0"/>
        <w:spacing w:line="0" w:lineRule="atLeast"/>
        <w:jc w:val="center"/>
        <w:textAlignment w:val="baseline"/>
        <w:rPr>
          <w:rFonts w:ascii="ＭＳ ゴシック" w:hAnsi="ＭＳ ゴシック" w:cs="ＭＳ 明朝"/>
          <w:sz w:val="32"/>
          <w:szCs w:val="32"/>
        </w:rPr>
      </w:pPr>
      <w:r w:rsidRPr="00195F86">
        <w:rPr>
          <w:rFonts w:ascii="ＭＳ ゴシック" w:hAnsi="ＭＳ ゴシック" w:cs="ＭＳ 明朝" w:hint="eastAsia"/>
          <w:sz w:val="32"/>
          <w:szCs w:val="32"/>
        </w:rPr>
        <w:t>平成２６年４月版</w:t>
      </w:r>
    </w:p>
    <w:p w:rsidR="002B5FBE" w:rsidRPr="002B5FBE" w:rsidRDefault="002B5FBE" w:rsidP="002B5FBE">
      <w:pPr>
        <w:tabs>
          <w:tab w:val="left" w:pos="3198"/>
        </w:tabs>
        <w:jc w:val="center"/>
      </w:pPr>
      <w:r w:rsidRPr="00195F86">
        <w:rPr>
          <w:rFonts w:ascii="ＭＳ ゴシック" w:hAnsi="ＭＳ ゴシック" w:cs="ＭＳ 明朝" w:hint="eastAsia"/>
          <w:sz w:val="32"/>
          <w:szCs w:val="32"/>
        </w:rPr>
        <w:t>滋賀県世代をつなぐ農村まるごと保全地域協議会</w:t>
      </w:r>
    </w:p>
    <w:sectPr w:rsidR="002B5FBE" w:rsidRPr="002B5F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1D" w:rsidRDefault="00A70F1D" w:rsidP="00A70F1D">
      <w:r>
        <w:separator/>
      </w:r>
    </w:p>
  </w:endnote>
  <w:endnote w:type="continuationSeparator" w:id="0">
    <w:p w:rsidR="00A70F1D" w:rsidRDefault="00A70F1D" w:rsidP="00A7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1D" w:rsidRDefault="00A70F1D" w:rsidP="00A70F1D">
      <w:r>
        <w:separator/>
      </w:r>
    </w:p>
  </w:footnote>
  <w:footnote w:type="continuationSeparator" w:id="0">
    <w:p w:rsidR="00A70F1D" w:rsidRDefault="00A70F1D" w:rsidP="00A70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BE"/>
    <w:rsid w:val="00102321"/>
    <w:rsid w:val="002B5FBE"/>
    <w:rsid w:val="00A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E2915C-632A-47C2-B8BC-A5CF640E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BE"/>
    <w:rPr>
      <w:rFonts w:ascii="Century" w:eastAsia="ＭＳ ゴシック" w:hAnsi="Century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F1D"/>
    <w:rPr>
      <w:rFonts w:ascii="Century" w:eastAsia="ＭＳ ゴシック" w:hAnsi="Century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0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F1D"/>
    <w:rPr>
      <w:rFonts w:ascii="Century" w:eastAsia="ＭＳ ゴシック" w:hAnsi="Century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waki</cp:lastModifiedBy>
  <cp:revision>2</cp:revision>
  <dcterms:created xsi:type="dcterms:W3CDTF">2014-04-23T05:02:00Z</dcterms:created>
  <dcterms:modified xsi:type="dcterms:W3CDTF">2014-04-23T05:02:00Z</dcterms:modified>
</cp:coreProperties>
</file>